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D2B" w:rsidRDefault="004C5219">
      <w:pPr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 xml:space="preserve">                                                                    </w:t>
      </w:r>
      <w:r w:rsidR="007F47D8">
        <w:rPr>
          <w:b/>
          <w:sz w:val="24"/>
          <w:szCs w:val="24"/>
        </w:rPr>
        <w:t>T</w:t>
      </w:r>
      <w:r w:rsidR="00572200">
        <w:rPr>
          <w:b/>
          <w:sz w:val="24"/>
          <w:szCs w:val="24"/>
        </w:rPr>
        <w:t>imetable for diabetes foot services peer reviews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97"/>
        <w:gridCol w:w="1852"/>
        <w:gridCol w:w="3849"/>
        <w:gridCol w:w="3024"/>
        <w:gridCol w:w="2126"/>
        <w:gridCol w:w="2126"/>
      </w:tblGrid>
      <w:tr w:rsidR="00231644" w:rsidRPr="00AA2302" w:rsidTr="00231644">
        <w:tc>
          <w:tcPr>
            <w:tcW w:w="1197" w:type="dxa"/>
          </w:tcPr>
          <w:p w:rsidR="00231644" w:rsidRPr="00AA2302" w:rsidRDefault="007F7621">
            <w:r>
              <w:t>T</w:t>
            </w:r>
            <w:r w:rsidR="00231644" w:rsidRPr="00AA2302">
              <w:t>ime</w:t>
            </w:r>
          </w:p>
        </w:tc>
        <w:tc>
          <w:tcPr>
            <w:tcW w:w="1852" w:type="dxa"/>
          </w:tcPr>
          <w:p w:rsidR="00231644" w:rsidRPr="00AA2302" w:rsidRDefault="007F7621">
            <w:r>
              <w:t>V</w:t>
            </w:r>
            <w:r w:rsidR="00231644" w:rsidRPr="00AA2302">
              <w:t>enue</w:t>
            </w:r>
          </w:p>
        </w:tc>
        <w:tc>
          <w:tcPr>
            <w:tcW w:w="3849" w:type="dxa"/>
          </w:tcPr>
          <w:p w:rsidR="00231644" w:rsidRPr="00AA2302" w:rsidRDefault="007F7621">
            <w:r>
              <w:t>P</w:t>
            </w:r>
            <w:r w:rsidR="00231644" w:rsidRPr="00AA2302">
              <w:t>urpose</w:t>
            </w:r>
          </w:p>
        </w:tc>
        <w:tc>
          <w:tcPr>
            <w:tcW w:w="3024" w:type="dxa"/>
          </w:tcPr>
          <w:p w:rsidR="00231644" w:rsidRPr="00AA2302" w:rsidRDefault="00231644">
            <w:r w:rsidRPr="00AA2302">
              <w:t>Participants from locality</w:t>
            </w:r>
          </w:p>
        </w:tc>
        <w:tc>
          <w:tcPr>
            <w:tcW w:w="2126" w:type="dxa"/>
          </w:tcPr>
          <w:p w:rsidR="00231644" w:rsidRPr="00AA2302" w:rsidRDefault="00231644">
            <w:r w:rsidRPr="00AA2302">
              <w:t>Review team member</w:t>
            </w:r>
          </w:p>
        </w:tc>
        <w:tc>
          <w:tcPr>
            <w:tcW w:w="2126" w:type="dxa"/>
          </w:tcPr>
          <w:p w:rsidR="00231644" w:rsidRPr="00AA2302" w:rsidRDefault="007F7621">
            <w:r>
              <w:t>D</w:t>
            </w:r>
            <w:r w:rsidR="00231644">
              <w:t>ocumentation</w:t>
            </w:r>
          </w:p>
        </w:tc>
      </w:tr>
      <w:tr w:rsidR="00231644" w:rsidRPr="00AA2302" w:rsidTr="00231644">
        <w:tc>
          <w:tcPr>
            <w:tcW w:w="1197" w:type="dxa"/>
          </w:tcPr>
          <w:p w:rsidR="00231644" w:rsidRPr="00AA2302" w:rsidRDefault="00662CB0">
            <w:r>
              <w:t>10.00-10.</w:t>
            </w:r>
            <w:r w:rsidR="00231644" w:rsidRPr="00AA2302">
              <w:t>15</w:t>
            </w:r>
          </w:p>
        </w:tc>
        <w:tc>
          <w:tcPr>
            <w:tcW w:w="1852" w:type="dxa"/>
          </w:tcPr>
          <w:p w:rsidR="00231644" w:rsidRPr="00AA2302" w:rsidRDefault="00F8376E">
            <w:r>
              <w:t>M</w:t>
            </w:r>
            <w:r w:rsidR="00231644" w:rsidRPr="00AA2302">
              <w:t>eeting room</w:t>
            </w:r>
          </w:p>
        </w:tc>
        <w:tc>
          <w:tcPr>
            <w:tcW w:w="3849" w:type="dxa"/>
          </w:tcPr>
          <w:p w:rsidR="00231644" w:rsidRPr="00AA2302" w:rsidRDefault="00F8376E">
            <w:r>
              <w:t>I</w:t>
            </w:r>
            <w:r w:rsidR="00231644" w:rsidRPr="00AA2302">
              <w:t>ntroductions</w:t>
            </w:r>
          </w:p>
        </w:tc>
        <w:tc>
          <w:tcPr>
            <w:tcW w:w="3024" w:type="dxa"/>
          </w:tcPr>
          <w:p w:rsidR="00231644" w:rsidRPr="00AA2302" w:rsidRDefault="00231644">
            <w:r w:rsidRPr="00AA2302">
              <w:t>CCG, Trust Board, review team, diabetes foot care</w:t>
            </w:r>
          </w:p>
          <w:p w:rsidR="00231644" w:rsidRPr="00AA2302" w:rsidRDefault="00231644">
            <w:r w:rsidRPr="00AA2302">
              <w:t xml:space="preserve"> leads in podiatry and diabetes</w:t>
            </w:r>
          </w:p>
        </w:tc>
        <w:tc>
          <w:tcPr>
            <w:tcW w:w="2126" w:type="dxa"/>
          </w:tcPr>
          <w:p w:rsidR="00231644" w:rsidRPr="00AA2302" w:rsidRDefault="00231644">
            <w:r w:rsidRPr="00AA2302">
              <w:t>All</w:t>
            </w:r>
          </w:p>
        </w:tc>
        <w:tc>
          <w:tcPr>
            <w:tcW w:w="2126" w:type="dxa"/>
          </w:tcPr>
          <w:p w:rsidR="00231644" w:rsidRPr="00AA2302" w:rsidRDefault="00231644">
            <w:r>
              <w:t>Written notes</w:t>
            </w:r>
          </w:p>
        </w:tc>
      </w:tr>
      <w:tr w:rsidR="00231644" w:rsidRPr="00AA2302" w:rsidTr="00231644">
        <w:tc>
          <w:tcPr>
            <w:tcW w:w="1197" w:type="dxa"/>
          </w:tcPr>
          <w:p w:rsidR="00231644" w:rsidRPr="00AA2302" w:rsidRDefault="00662CB0" w:rsidP="00662CB0">
            <w:r>
              <w:t>10.</w:t>
            </w:r>
            <w:r w:rsidR="00231644" w:rsidRPr="00AA2302">
              <w:t>15-</w:t>
            </w:r>
            <w:r>
              <w:t>10.</w:t>
            </w:r>
            <w:r w:rsidR="00231644" w:rsidRPr="00AA2302">
              <w:t>30</w:t>
            </w:r>
          </w:p>
        </w:tc>
        <w:tc>
          <w:tcPr>
            <w:tcW w:w="1852" w:type="dxa"/>
          </w:tcPr>
          <w:p w:rsidR="00231644" w:rsidRPr="00AA2302" w:rsidRDefault="00231644">
            <w:r w:rsidRPr="00AA2302">
              <w:t>Meeting room</w:t>
            </w:r>
          </w:p>
        </w:tc>
        <w:tc>
          <w:tcPr>
            <w:tcW w:w="3849" w:type="dxa"/>
          </w:tcPr>
          <w:p w:rsidR="00231644" w:rsidRPr="00AA2302" w:rsidRDefault="00231644">
            <w:r w:rsidRPr="00AA2302">
              <w:t>Aims and structure of review</w:t>
            </w:r>
          </w:p>
        </w:tc>
        <w:tc>
          <w:tcPr>
            <w:tcW w:w="3024" w:type="dxa"/>
          </w:tcPr>
          <w:p w:rsidR="00231644" w:rsidRPr="00AA2302" w:rsidRDefault="00231644" w:rsidP="004C5219">
            <w:r w:rsidRPr="00AA2302">
              <w:t>CCG, Trust Board, review team, diabetes foot care</w:t>
            </w:r>
          </w:p>
          <w:p w:rsidR="00231644" w:rsidRPr="00AA2302" w:rsidRDefault="00231644" w:rsidP="004C5219">
            <w:r w:rsidRPr="00AA2302">
              <w:t xml:space="preserve"> leads in podiatry and diabetes</w:t>
            </w:r>
          </w:p>
        </w:tc>
        <w:tc>
          <w:tcPr>
            <w:tcW w:w="2126" w:type="dxa"/>
          </w:tcPr>
          <w:p w:rsidR="00231644" w:rsidRPr="00AA2302" w:rsidRDefault="00231644">
            <w:r w:rsidRPr="00AA2302">
              <w:t>All</w:t>
            </w:r>
          </w:p>
        </w:tc>
        <w:tc>
          <w:tcPr>
            <w:tcW w:w="2126" w:type="dxa"/>
          </w:tcPr>
          <w:p w:rsidR="00231644" w:rsidRPr="00AA2302" w:rsidRDefault="00231644">
            <w:r>
              <w:t>Written notes</w:t>
            </w:r>
          </w:p>
        </w:tc>
      </w:tr>
      <w:tr w:rsidR="00231644" w:rsidRPr="00AA2302" w:rsidTr="00231644">
        <w:tc>
          <w:tcPr>
            <w:tcW w:w="1197" w:type="dxa"/>
          </w:tcPr>
          <w:p w:rsidR="00231644" w:rsidRPr="00AA2302" w:rsidRDefault="00662CB0" w:rsidP="00662CB0">
            <w:r>
              <w:t>10.</w:t>
            </w:r>
            <w:r w:rsidR="00231644" w:rsidRPr="00AA2302">
              <w:t>30-1</w:t>
            </w:r>
            <w:r>
              <w:t>2.</w:t>
            </w:r>
            <w:r w:rsidR="00231644" w:rsidRPr="00AA2302">
              <w:t>00</w:t>
            </w:r>
          </w:p>
        </w:tc>
        <w:tc>
          <w:tcPr>
            <w:tcW w:w="1852" w:type="dxa"/>
          </w:tcPr>
          <w:p w:rsidR="00231644" w:rsidRPr="00AA2302" w:rsidRDefault="00231644">
            <w:r w:rsidRPr="00AA2302">
              <w:t>MDT area</w:t>
            </w:r>
          </w:p>
          <w:p w:rsidR="00231644" w:rsidRPr="00AA2302" w:rsidRDefault="00231644">
            <w:r w:rsidRPr="00AA2302">
              <w:t xml:space="preserve"> (clinic in progress if</w:t>
            </w:r>
          </w:p>
          <w:p w:rsidR="00231644" w:rsidRPr="00AA2302" w:rsidRDefault="00231644">
            <w:r w:rsidRPr="00AA2302">
              <w:t>necessary)</w:t>
            </w:r>
          </w:p>
        </w:tc>
        <w:tc>
          <w:tcPr>
            <w:tcW w:w="3849" w:type="dxa"/>
          </w:tcPr>
          <w:p w:rsidR="00231644" w:rsidRPr="00AA2302" w:rsidRDefault="00231644">
            <w:r w:rsidRPr="00AA2302">
              <w:t>Assessment of clinic space,</w:t>
            </w:r>
          </w:p>
          <w:p w:rsidR="00231644" w:rsidRPr="00AA2302" w:rsidRDefault="00231644">
            <w:r w:rsidRPr="00AA2302">
              <w:t>frequency, staffing and</w:t>
            </w:r>
          </w:p>
          <w:p w:rsidR="00231644" w:rsidRPr="00AA2302" w:rsidRDefault="00231644">
            <w:r w:rsidRPr="00AA2302">
              <w:t>integration with community and wards</w:t>
            </w:r>
          </w:p>
        </w:tc>
        <w:tc>
          <w:tcPr>
            <w:tcW w:w="3024" w:type="dxa"/>
          </w:tcPr>
          <w:p w:rsidR="00231644" w:rsidRPr="00AA2302" w:rsidRDefault="00231644">
            <w:r w:rsidRPr="00AA2302">
              <w:t xml:space="preserve">Podiatrist, diabetes lead, vascular surgeon, </w:t>
            </w:r>
          </w:p>
          <w:p w:rsidR="00231644" w:rsidRPr="00AA2302" w:rsidRDefault="00231644">
            <w:r w:rsidRPr="00AA2302">
              <w:t xml:space="preserve">orthopaedic surgeon, </w:t>
            </w:r>
            <w:proofErr w:type="spellStart"/>
            <w:r w:rsidRPr="00AA2302">
              <w:t>orthotist</w:t>
            </w:r>
            <w:proofErr w:type="spellEnd"/>
            <w:r w:rsidRPr="00AA2302">
              <w:t>, clerical support staff</w:t>
            </w:r>
          </w:p>
        </w:tc>
        <w:tc>
          <w:tcPr>
            <w:tcW w:w="2126" w:type="dxa"/>
          </w:tcPr>
          <w:p w:rsidR="00231644" w:rsidRPr="00AA2302" w:rsidRDefault="00231644">
            <w:r w:rsidRPr="00AA2302">
              <w:t>Diabetes specialist, podiatrist and surgeon</w:t>
            </w:r>
          </w:p>
        </w:tc>
        <w:tc>
          <w:tcPr>
            <w:tcW w:w="2126" w:type="dxa"/>
          </w:tcPr>
          <w:p w:rsidR="00231644" w:rsidRPr="00AA2302" w:rsidRDefault="00231644">
            <w:r>
              <w:t>Use data collection form</w:t>
            </w:r>
          </w:p>
        </w:tc>
      </w:tr>
      <w:tr w:rsidR="00231644" w:rsidRPr="00AA2302" w:rsidTr="00231644">
        <w:tc>
          <w:tcPr>
            <w:tcW w:w="1197" w:type="dxa"/>
          </w:tcPr>
          <w:p w:rsidR="00231644" w:rsidRPr="00AA2302" w:rsidRDefault="00662CB0">
            <w:r>
              <w:t>10.30-12.00</w:t>
            </w:r>
          </w:p>
        </w:tc>
        <w:tc>
          <w:tcPr>
            <w:tcW w:w="1852" w:type="dxa"/>
          </w:tcPr>
          <w:p w:rsidR="00231644" w:rsidRPr="00AA2302" w:rsidRDefault="00231644">
            <w:r w:rsidRPr="00AA2302">
              <w:t>Interview room</w:t>
            </w:r>
          </w:p>
        </w:tc>
        <w:tc>
          <w:tcPr>
            <w:tcW w:w="3849" w:type="dxa"/>
          </w:tcPr>
          <w:p w:rsidR="00231644" w:rsidRPr="00AA2302" w:rsidRDefault="00231644">
            <w:r w:rsidRPr="00AA2302">
              <w:t>Interviews with patients</w:t>
            </w:r>
          </w:p>
        </w:tc>
        <w:tc>
          <w:tcPr>
            <w:tcW w:w="3024" w:type="dxa"/>
          </w:tcPr>
          <w:p w:rsidR="00231644" w:rsidRPr="00AA2302" w:rsidRDefault="00231644">
            <w:r w:rsidRPr="00AA2302">
              <w:t>4 patients two healed two amputees</w:t>
            </w:r>
          </w:p>
        </w:tc>
        <w:tc>
          <w:tcPr>
            <w:tcW w:w="2126" w:type="dxa"/>
          </w:tcPr>
          <w:p w:rsidR="00231644" w:rsidRPr="00AA2302" w:rsidRDefault="00231644">
            <w:r w:rsidRPr="00AA2302">
              <w:t>NHS England lead and second podiatrist</w:t>
            </w:r>
          </w:p>
        </w:tc>
        <w:tc>
          <w:tcPr>
            <w:tcW w:w="2126" w:type="dxa"/>
          </w:tcPr>
          <w:p w:rsidR="00231644" w:rsidRPr="00AA2302" w:rsidRDefault="00231644">
            <w:r>
              <w:t>Use national audit form</w:t>
            </w:r>
          </w:p>
        </w:tc>
      </w:tr>
      <w:tr w:rsidR="00231644" w:rsidRPr="00AA2302" w:rsidTr="00231644">
        <w:tc>
          <w:tcPr>
            <w:tcW w:w="1197" w:type="dxa"/>
          </w:tcPr>
          <w:p w:rsidR="00231644" w:rsidRPr="00AA2302" w:rsidRDefault="00662CB0">
            <w:r>
              <w:t>10.30-12.00</w:t>
            </w:r>
          </w:p>
        </w:tc>
        <w:tc>
          <w:tcPr>
            <w:tcW w:w="1852" w:type="dxa"/>
          </w:tcPr>
          <w:p w:rsidR="00231644" w:rsidRPr="00AA2302" w:rsidRDefault="00231644">
            <w:r w:rsidRPr="00AA2302">
              <w:t xml:space="preserve">Quiet room </w:t>
            </w:r>
          </w:p>
        </w:tc>
        <w:tc>
          <w:tcPr>
            <w:tcW w:w="3849" w:type="dxa"/>
          </w:tcPr>
          <w:p w:rsidR="00231644" w:rsidRPr="00AA2302" w:rsidRDefault="00231644">
            <w:r w:rsidRPr="00AA2302">
              <w:t>Review of 4 of 10 sets of patient notes</w:t>
            </w:r>
          </w:p>
        </w:tc>
        <w:tc>
          <w:tcPr>
            <w:tcW w:w="3024" w:type="dxa"/>
          </w:tcPr>
          <w:p w:rsidR="00231644" w:rsidRPr="00AA2302" w:rsidRDefault="00231644">
            <w:r w:rsidRPr="00AA2302">
              <w:t>Admin staff member for clinic</w:t>
            </w:r>
          </w:p>
        </w:tc>
        <w:tc>
          <w:tcPr>
            <w:tcW w:w="2126" w:type="dxa"/>
          </w:tcPr>
          <w:p w:rsidR="00231644" w:rsidRPr="00AA2302" w:rsidRDefault="00231644">
            <w:r w:rsidRPr="00AA2302">
              <w:t xml:space="preserve">Second </w:t>
            </w:r>
            <w:proofErr w:type="spellStart"/>
            <w:r w:rsidRPr="00AA2302">
              <w:t>diabetologist</w:t>
            </w:r>
            <w:proofErr w:type="spellEnd"/>
          </w:p>
        </w:tc>
        <w:tc>
          <w:tcPr>
            <w:tcW w:w="2126" w:type="dxa"/>
          </w:tcPr>
          <w:p w:rsidR="00231644" w:rsidRPr="00AA2302" w:rsidRDefault="00231644">
            <w:r>
              <w:t>Use national audit form</w:t>
            </w:r>
          </w:p>
        </w:tc>
      </w:tr>
      <w:tr w:rsidR="00231644" w:rsidRPr="00AA2302" w:rsidTr="00662CB0">
        <w:tc>
          <w:tcPr>
            <w:tcW w:w="1197" w:type="dxa"/>
            <w:shd w:val="clear" w:color="auto" w:fill="C6D9F1" w:themeFill="text2" w:themeFillTint="33"/>
          </w:tcPr>
          <w:p w:rsidR="00231644" w:rsidRPr="00AA2302" w:rsidRDefault="00662CB0">
            <w:r>
              <w:t>12.00-12.30</w:t>
            </w:r>
          </w:p>
        </w:tc>
        <w:tc>
          <w:tcPr>
            <w:tcW w:w="1852" w:type="dxa"/>
            <w:shd w:val="clear" w:color="auto" w:fill="C6D9F1" w:themeFill="text2" w:themeFillTint="33"/>
          </w:tcPr>
          <w:p w:rsidR="00231644" w:rsidRPr="00AA2302" w:rsidRDefault="00231644">
            <w:r w:rsidRPr="00AA2302">
              <w:t>Meeting room</w:t>
            </w:r>
          </w:p>
        </w:tc>
        <w:tc>
          <w:tcPr>
            <w:tcW w:w="3849" w:type="dxa"/>
            <w:shd w:val="clear" w:color="auto" w:fill="C6D9F1" w:themeFill="text2" w:themeFillTint="33"/>
          </w:tcPr>
          <w:p w:rsidR="00231644" w:rsidRPr="00AA2302" w:rsidRDefault="00231644">
            <w:r w:rsidRPr="00AA2302">
              <w:t>Coffee break</w:t>
            </w:r>
          </w:p>
        </w:tc>
        <w:tc>
          <w:tcPr>
            <w:tcW w:w="3024" w:type="dxa"/>
            <w:shd w:val="clear" w:color="auto" w:fill="C6D9F1" w:themeFill="text2" w:themeFillTint="33"/>
          </w:tcPr>
          <w:p w:rsidR="00231644" w:rsidRPr="00AA2302" w:rsidRDefault="00231644">
            <w:r w:rsidRPr="00AA2302">
              <w:t>none</w:t>
            </w:r>
          </w:p>
        </w:tc>
        <w:tc>
          <w:tcPr>
            <w:tcW w:w="2126" w:type="dxa"/>
            <w:shd w:val="clear" w:color="auto" w:fill="C6D9F1" w:themeFill="text2" w:themeFillTint="33"/>
          </w:tcPr>
          <w:p w:rsidR="00231644" w:rsidRPr="00AA2302" w:rsidRDefault="00231644">
            <w:r w:rsidRPr="00AA2302">
              <w:t>All</w:t>
            </w:r>
          </w:p>
        </w:tc>
        <w:tc>
          <w:tcPr>
            <w:tcW w:w="2126" w:type="dxa"/>
            <w:shd w:val="clear" w:color="auto" w:fill="C6D9F1" w:themeFill="text2" w:themeFillTint="33"/>
          </w:tcPr>
          <w:p w:rsidR="00231644" w:rsidRPr="00AA2302" w:rsidRDefault="00231644" w:rsidP="00231644">
            <w:r>
              <w:t>Highlight list of important issues</w:t>
            </w:r>
          </w:p>
        </w:tc>
      </w:tr>
      <w:tr w:rsidR="00231644" w:rsidRPr="00AA2302" w:rsidTr="00231644">
        <w:tc>
          <w:tcPr>
            <w:tcW w:w="1197" w:type="dxa"/>
          </w:tcPr>
          <w:p w:rsidR="00231644" w:rsidRPr="00AA2302" w:rsidRDefault="00662CB0">
            <w:r>
              <w:t>12.30-1.00</w:t>
            </w:r>
          </w:p>
        </w:tc>
        <w:tc>
          <w:tcPr>
            <w:tcW w:w="1852" w:type="dxa"/>
          </w:tcPr>
          <w:p w:rsidR="00231644" w:rsidRPr="00AA2302" w:rsidRDefault="00231644">
            <w:r w:rsidRPr="00AA2302">
              <w:t>Meeting room</w:t>
            </w:r>
          </w:p>
        </w:tc>
        <w:tc>
          <w:tcPr>
            <w:tcW w:w="3849" w:type="dxa"/>
          </w:tcPr>
          <w:p w:rsidR="00231644" w:rsidRPr="00AA2302" w:rsidRDefault="00231644">
            <w:r w:rsidRPr="00AA2302">
              <w:t>Discussion of access to diabetes foot care general practice-community podiatry –MDT and back</w:t>
            </w:r>
          </w:p>
        </w:tc>
        <w:tc>
          <w:tcPr>
            <w:tcW w:w="3024" w:type="dxa"/>
          </w:tcPr>
          <w:p w:rsidR="00231644" w:rsidRPr="00AA2302" w:rsidRDefault="00231644">
            <w:r w:rsidRPr="00AA2302">
              <w:t xml:space="preserve">GP, CCG, community podiatry, diabetes, vascular surgery leads for diabetes foot care and </w:t>
            </w:r>
            <w:proofErr w:type="spellStart"/>
            <w:r w:rsidRPr="00AA2302">
              <w:t>orthotist</w:t>
            </w:r>
            <w:proofErr w:type="spellEnd"/>
            <w:r w:rsidRPr="00AA2302">
              <w:t xml:space="preserve"> </w:t>
            </w:r>
          </w:p>
        </w:tc>
        <w:tc>
          <w:tcPr>
            <w:tcW w:w="2126" w:type="dxa"/>
          </w:tcPr>
          <w:p w:rsidR="00231644" w:rsidRPr="00AA2302" w:rsidRDefault="00231644">
            <w:r w:rsidRPr="00AA2302">
              <w:t>All</w:t>
            </w:r>
          </w:p>
        </w:tc>
        <w:tc>
          <w:tcPr>
            <w:tcW w:w="2126" w:type="dxa"/>
          </w:tcPr>
          <w:p w:rsidR="00231644" w:rsidRPr="00AA2302" w:rsidRDefault="00231644"/>
        </w:tc>
      </w:tr>
      <w:tr w:rsidR="00662CB0" w:rsidRPr="00AA2302" w:rsidTr="00662CB0">
        <w:tc>
          <w:tcPr>
            <w:tcW w:w="1197" w:type="dxa"/>
            <w:shd w:val="clear" w:color="auto" w:fill="C6D9F1" w:themeFill="text2" w:themeFillTint="33"/>
          </w:tcPr>
          <w:p w:rsidR="00662CB0" w:rsidRDefault="00662CB0">
            <w:r>
              <w:t>1.00-1.30</w:t>
            </w:r>
          </w:p>
        </w:tc>
        <w:tc>
          <w:tcPr>
            <w:tcW w:w="1852" w:type="dxa"/>
            <w:shd w:val="clear" w:color="auto" w:fill="C6D9F1" w:themeFill="text2" w:themeFillTint="33"/>
          </w:tcPr>
          <w:p w:rsidR="00662CB0" w:rsidRPr="00AA2302" w:rsidRDefault="00662CB0"/>
        </w:tc>
        <w:tc>
          <w:tcPr>
            <w:tcW w:w="3849" w:type="dxa"/>
            <w:shd w:val="clear" w:color="auto" w:fill="C6D9F1" w:themeFill="text2" w:themeFillTint="33"/>
          </w:tcPr>
          <w:p w:rsidR="00662CB0" w:rsidRPr="00AA2302" w:rsidRDefault="00662CB0">
            <w:r>
              <w:t>Lunch</w:t>
            </w:r>
          </w:p>
        </w:tc>
        <w:tc>
          <w:tcPr>
            <w:tcW w:w="3024" w:type="dxa"/>
            <w:shd w:val="clear" w:color="auto" w:fill="C6D9F1" w:themeFill="text2" w:themeFillTint="33"/>
          </w:tcPr>
          <w:p w:rsidR="00662CB0" w:rsidRPr="00AA2302" w:rsidRDefault="00662CB0"/>
        </w:tc>
        <w:tc>
          <w:tcPr>
            <w:tcW w:w="2126" w:type="dxa"/>
            <w:shd w:val="clear" w:color="auto" w:fill="C6D9F1" w:themeFill="text2" w:themeFillTint="33"/>
          </w:tcPr>
          <w:p w:rsidR="00662CB0" w:rsidRPr="00AA2302" w:rsidRDefault="00662CB0"/>
        </w:tc>
        <w:tc>
          <w:tcPr>
            <w:tcW w:w="2126" w:type="dxa"/>
            <w:shd w:val="clear" w:color="auto" w:fill="C6D9F1" w:themeFill="text2" w:themeFillTint="33"/>
          </w:tcPr>
          <w:p w:rsidR="00662CB0" w:rsidRPr="00AA2302" w:rsidRDefault="00662CB0"/>
        </w:tc>
      </w:tr>
      <w:tr w:rsidR="00231644" w:rsidRPr="00AA2302" w:rsidTr="00231644">
        <w:tc>
          <w:tcPr>
            <w:tcW w:w="1197" w:type="dxa"/>
          </w:tcPr>
          <w:p w:rsidR="00231644" w:rsidRPr="00AA2302" w:rsidRDefault="00662CB0">
            <w:r>
              <w:t>1.30-2.00</w:t>
            </w:r>
          </w:p>
        </w:tc>
        <w:tc>
          <w:tcPr>
            <w:tcW w:w="1852" w:type="dxa"/>
          </w:tcPr>
          <w:p w:rsidR="00231644" w:rsidRPr="00AA2302" w:rsidRDefault="00231644">
            <w:r>
              <w:t>Meeting room</w:t>
            </w:r>
          </w:p>
        </w:tc>
        <w:tc>
          <w:tcPr>
            <w:tcW w:w="3849" w:type="dxa"/>
          </w:tcPr>
          <w:p w:rsidR="00231644" w:rsidRPr="00AA2302" w:rsidRDefault="00231644">
            <w:r>
              <w:t>Outline of recommendations</w:t>
            </w:r>
          </w:p>
        </w:tc>
        <w:tc>
          <w:tcPr>
            <w:tcW w:w="3024" w:type="dxa"/>
          </w:tcPr>
          <w:p w:rsidR="00231644" w:rsidRPr="00AA2302" w:rsidRDefault="00231644">
            <w:r>
              <w:t>None</w:t>
            </w:r>
          </w:p>
        </w:tc>
        <w:tc>
          <w:tcPr>
            <w:tcW w:w="2126" w:type="dxa"/>
          </w:tcPr>
          <w:p w:rsidR="00231644" w:rsidRPr="00AA2302" w:rsidRDefault="00231644">
            <w:r>
              <w:t>All</w:t>
            </w:r>
          </w:p>
        </w:tc>
        <w:tc>
          <w:tcPr>
            <w:tcW w:w="2126" w:type="dxa"/>
          </w:tcPr>
          <w:p w:rsidR="00231644" w:rsidRPr="00AA2302" w:rsidRDefault="00231644">
            <w:r>
              <w:t>Use data collection form</w:t>
            </w:r>
          </w:p>
        </w:tc>
      </w:tr>
      <w:tr w:rsidR="00231644" w:rsidRPr="00AA2302" w:rsidTr="00231644">
        <w:tc>
          <w:tcPr>
            <w:tcW w:w="1197" w:type="dxa"/>
          </w:tcPr>
          <w:p w:rsidR="00231644" w:rsidRDefault="00662CB0">
            <w:r>
              <w:t>2.00-3.00</w:t>
            </w:r>
          </w:p>
        </w:tc>
        <w:tc>
          <w:tcPr>
            <w:tcW w:w="1852" w:type="dxa"/>
          </w:tcPr>
          <w:p w:rsidR="00231644" w:rsidRDefault="00231644">
            <w:r>
              <w:t>Meeting room</w:t>
            </w:r>
          </w:p>
        </w:tc>
        <w:tc>
          <w:tcPr>
            <w:tcW w:w="3849" w:type="dxa"/>
          </w:tcPr>
          <w:p w:rsidR="00231644" w:rsidRDefault="00231644">
            <w:r>
              <w:t>Feedback to local team</w:t>
            </w:r>
          </w:p>
        </w:tc>
        <w:tc>
          <w:tcPr>
            <w:tcW w:w="3024" w:type="dxa"/>
          </w:tcPr>
          <w:p w:rsidR="00231644" w:rsidRDefault="00231644">
            <w:r w:rsidRPr="00AA2302">
              <w:t xml:space="preserve">GP, CCG, community podiatry, diabetes, vascular surgery leads for diabetes foot care and </w:t>
            </w:r>
            <w:proofErr w:type="spellStart"/>
            <w:r w:rsidRPr="00AA2302">
              <w:t>orthotist</w:t>
            </w:r>
            <w:proofErr w:type="spellEnd"/>
          </w:p>
        </w:tc>
        <w:tc>
          <w:tcPr>
            <w:tcW w:w="2126" w:type="dxa"/>
          </w:tcPr>
          <w:p w:rsidR="00231644" w:rsidRDefault="00231644">
            <w:r>
              <w:t>All</w:t>
            </w:r>
          </w:p>
        </w:tc>
        <w:tc>
          <w:tcPr>
            <w:tcW w:w="2126" w:type="dxa"/>
          </w:tcPr>
          <w:p w:rsidR="00231644" w:rsidRDefault="00231644">
            <w:r>
              <w:t>Written notes</w:t>
            </w:r>
          </w:p>
        </w:tc>
      </w:tr>
    </w:tbl>
    <w:p w:rsidR="0089014C" w:rsidRPr="00572200" w:rsidRDefault="0089014C"/>
    <w:sectPr w:rsidR="0089014C" w:rsidRPr="00572200" w:rsidSect="0089014C">
      <w:headerReference w:type="default" r:id="rId8"/>
      <w:pgSz w:w="16838" w:h="11906" w:orient="landscape"/>
      <w:pgMar w:top="1440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014C" w:rsidRDefault="0089014C" w:rsidP="0089014C">
      <w:pPr>
        <w:spacing w:after="0" w:line="240" w:lineRule="auto"/>
      </w:pPr>
      <w:r>
        <w:separator/>
      </w:r>
    </w:p>
  </w:endnote>
  <w:endnote w:type="continuationSeparator" w:id="0">
    <w:p w:rsidR="0089014C" w:rsidRDefault="0089014C" w:rsidP="00890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014C" w:rsidRDefault="0089014C" w:rsidP="0089014C">
      <w:pPr>
        <w:spacing w:after="0" w:line="240" w:lineRule="auto"/>
      </w:pPr>
      <w:r>
        <w:separator/>
      </w:r>
    </w:p>
  </w:footnote>
  <w:footnote w:type="continuationSeparator" w:id="0">
    <w:p w:rsidR="0089014C" w:rsidRDefault="0089014C" w:rsidP="008901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14C" w:rsidRDefault="0089014C" w:rsidP="0089014C">
    <w:pPr>
      <w:pStyle w:val="Header"/>
      <w:jc w:val="right"/>
    </w:pPr>
    <w:r>
      <w:rPr>
        <w:noProof/>
        <w:lang w:eastAsia="en-GB"/>
      </w:rPr>
      <w:drawing>
        <wp:inline distT="0" distB="0" distL="0" distR="0" wp14:anchorId="779DF297" wp14:editId="017095C7">
          <wp:extent cx="2286000" cy="640080"/>
          <wp:effectExtent l="0" t="0" r="0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640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200"/>
    <w:rsid w:val="00231644"/>
    <w:rsid w:val="00290B08"/>
    <w:rsid w:val="004C5219"/>
    <w:rsid w:val="00572200"/>
    <w:rsid w:val="005C0399"/>
    <w:rsid w:val="00662CB0"/>
    <w:rsid w:val="007949DA"/>
    <w:rsid w:val="007F47D8"/>
    <w:rsid w:val="007F7621"/>
    <w:rsid w:val="00856EF9"/>
    <w:rsid w:val="0089014C"/>
    <w:rsid w:val="0091401A"/>
    <w:rsid w:val="00AA2302"/>
    <w:rsid w:val="00C56A2C"/>
    <w:rsid w:val="00DD2D2B"/>
    <w:rsid w:val="00F43ABC"/>
    <w:rsid w:val="00F83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22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F76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762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901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014C"/>
  </w:style>
  <w:style w:type="paragraph" w:styleId="Footer">
    <w:name w:val="footer"/>
    <w:basedOn w:val="Normal"/>
    <w:link w:val="FooterChar"/>
    <w:uiPriority w:val="99"/>
    <w:unhideWhenUsed/>
    <w:rsid w:val="008901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014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22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F76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762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901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014C"/>
  </w:style>
  <w:style w:type="paragraph" w:styleId="Footer">
    <w:name w:val="footer"/>
    <w:basedOn w:val="Normal"/>
    <w:link w:val="FooterChar"/>
    <w:uiPriority w:val="99"/>
    <w:unhideWhenUsed/>
    <w:rsid w:val="008901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01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E5703A-0CBD-48B2-8330-CA4410973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Michelle Roe</cp:lastModifiedBy>
  <cp:revision>2</cp:revision>
  <cp:lastPrinted>2014-09-10T09:01:00Z</cp:lastPrinted>
  <dcterms:created xsi:type="dcterms:W3CDTF">2015-06-15T12:32:00Z</dcterms:created>
  <dcterms:modified xsi:type="dcterms:W3CDTF">2015-06-15T12:32:00Z</dcterms:modified>
</cp:coreProperties>
</file>